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706" w:rsidRDefault="006E1706" w:rsidP="00890ED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EDA" w:rsidRPr="00E9002D" w:rsidRDefault="00890EDA" w:rsidP="00890ED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02D">
        <w:rPr>
          <w:rFonts w:ascii="Times New Roman" w:hAnsi="Times New Roman" w:cs="Times New Roman"/>
          <w:b/>
          <w:sz w:val="24"/>
          <w:szCs w:val="24"/>
        </w:rPr>
        <w:t>T.C.</w:t>
      </w:r>
    </w:p>
    <w:p w:rsidR="00890EDA" w:rsidRPr="00E9002D" w:rsidRDefault="009B7038" w:rsidP="00890ED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GERGER KAYMAKAMLIĞI</w:t>
      </w:r>
    </w:p>
    <w:p w:rsidR="00890EDA" w:rsidRPr="00E9002D" w:rsidRDefault="001A2D46" w:rsidP="00890ED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9B703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-201</w:t>
      </w:r>
      <w:r w:rsidR="009B703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EĞİTİM-ÖĞRETİM YILI </w:t>
      </w:r>
      <w:r w:rsidR="009B7038">
        <w:rPr>
          <w:rFonts w:ascii="Times New Roman" w:hAnsi="Times New Roman" w:cs="Times New Roman"/>
          <w:b/>
          <w:sz w:val="24"/>
          <w:szCs w:val="24"/>
        </w:rPr>
        <w:t>GERGER</w:t>
      </w:r>
      <w:r w:rsidR="00890EDA" w:rsidRPr="00E9002D">
        <w:rPr>
          <w:rFonts w:ascii="Times New Roman" w:hAnsi="Times New Roman" w:cs="Times New Roman"/>
          <w:b/>
          <w:sz w:val="24"/>
          <w:szCs w:val="24"/>
        </w:rPr>
        <w:t xml:space="preserve"> ANAOKULU HİZMET STANDARTLARI</w:t>
      </w:r>
    </w:p>
    <w:tbl>
      <w:tblPr>
        <w:tblStyle w:val="TabloKlavuzu"/>
        <w:tblW w:w="15168" w:type="dxa"/>
        <w:tblInd w:w="-459" w:type="dxa"/>
        <w:tblLook w:val="04A0" w:firstRow="1" w:lastRow="0" w:firstColumn="1" w:lastColumn="0" w:noHBand="0" w:noVBand="1"/>
      </w:tblPr>
      <w:tblGrid>
        <w:gridCol w:w="993"/>
        <w:gridCol w:w="4819"/>
        <w:gridCol w:w="5812"/>
        <w:gridCol w:w="3544"/>
      </w:tblGrid>
      <w:tr w:rsidR="00890EDA" w:rsidRPr="00E9002D" w:rsidTr="0070799C">
        <w:trPr>
          <w:trHeight w:val="734"/>
        </w:trPr>
        <w:tc>
          <w:tcPr>
            <w:tcW w:w="993" w:type="dxa"/>
          </w:tcPr>
          <w:p w:rsidR="00890EDA" w:rsidRPr="00E9002D" w:rsidRDefault="00890EDA" w:rsidP="0070799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EDA" w:rsidRPr="00E9002D" w:rsidRDefault="00890EDA" w:rsidP="0070799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02D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4819" w:type="dxa"/>
          </w:tcPr>
          <w:p w:rsidR="00890EDA" w:rsidRPr="00E9002D" w:rsidRDefault="00890EDA" w:rsidP="0070799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EDA" w:rsidRPr="00E9002D" w:rsidRDefault="00890EDA" w:rsidP="0070799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02D">
              <w:rPr>
                <w:rFonts w:ascii="Times New Roman" w:hAnsi="Times New Roman" w:cs="Times New Roman"/>
                <w:b/>
                <w:sz w:val="24"/>
                <w:szCs w:val="24"/>
              </w:rPr>
              <w:t>HİZMETİN ADI</w:t>
            </w:r>
          </w:p>
        </w:tc>
        <w:tc>
          <w:tcPr>
            <w:tcW w:w="5812" w:type="dxa"/>
          </w:tcPr>
          <w:p w:rsidR="00890EDA" w:rsidRPr="00E9002D" w:rsidRDefault="00890EDA" w:rsidP="0070799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EDA" w:rsidRPr="00E9002D" w:rsidRDefault="00890EDA" w:rsidP="0070799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02D">
              <w:rPr>
                <w:rFonts w:ascii="Times New Roman" w:hAnsi="Times New Roman" w:cs="Times New Roman"/>
                <w:b/>
                <w:sz w:val="24"/>
                <w:szCs w:val="24"/>
              </w:rPr>
              <w:t>BAŞVURUDA İSTENEN BELGELER</w:t>
            </w:r>
          </w:p>
        </w:tc>
        <w:tc>
          <w:tcPr>
            <w:tcW w:w="3544" w:type="dxa"/>
          </w:tcPr>
          <w:p w:rsidR="00890EDA" w:rsidRPr="00E9002D" w:rsidRDefault="00890EDA" w:rsidP="0070799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EDA" w:rsidRPr="00E9002D" w:rsidRDefault="00890EDA" w:rsidP="0070799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02D">
              <w:rPr>
                <w:rFonts w:ascii="Times New Roman" w:hAnsi="Times New Roman" w:cs="Times New Roman"/>
                <w:b/>
                <w:sz w:val="24"/>
                <w:szCs w:val="24"/>
              </w:rPr>
              <w:t>HİZMETİN TAMAMLANMA SÜRESİ</w:t>
            </w:r>
          </w:p>
        </w:tc>
      </w:tr>
      <w:tr w:rsidR="00890EDA" w:rsidRPr="00E9002D" w:rsidTr="0070799C">
        <w:trPr>
          <w:trHeight w:val="856"/>
        </w:trPr>
        <w:tc>
          <w:tcPr>
            <w:tcW w:w="993" w:type="dxa"/>
          </w:tcPr>
          <w:p w:rsidR="00890EDA" w:rsidRPr="00E9002D" w:rsidRDefault="00890EDA" w:rsidP="0070799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EDA" w:rsidRPr="00E9002D" w:rsidRDefault="00890EDA" w:rsidP="0070799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0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890EDA" w:rsidRPr="00E9002D" w:rsidRDefault="00890EDA" w:rsidP="0070799C">
            <w:pPr>
              <w:pStyle w:val="AralkYok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02D">
              <w:rPr>
                <w:rFonts w:ascii="Times New Roman" w:hAnsi="Times New Roman" w:cs="Times New Roman"/>
                <w:b/>
                <w:sz w:val="24"/>
                <w:szCs w:val="24"/>
              </w:rPr>
              <w:t>Ön Kayıt Başvurularının Yapılması</w:t>
            </w:r>
          </w:p>
        </w:tc>
        <w:tc>
          <w:tcPr>
            <w:tcW w:w="5812" w:type="dxa"/>
          </w:tcPr>
          <w:p w:rsidR="00890EDA" w:rsidRPr="00A66B7B" w:rsidRDefault="00890EDA" w:rsidP="0070799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B05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A66B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66B7B">
              <w:rPr>
                <w:rFonts w:ascii="Times New Roman" w:hAnsi="Times New Roman" w:cs="Times New Roman"/>
                <w:sz w:val="24"/>
                <w:szCs w:val="24"/>
              </w:rPr>
              <w:t>Başvuru Formu (Okuldan Alınacak)</w:t>
            </w:r>
          </w:p>
          <w:p w:rsidR="00890EDA" w:rsidRDefault="00890EDA" w:rsidP="0070799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B05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66B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Çocuğun Nüfus Cüzdanı Fotokopisi</w:t>
            </w:r>
          </w:p>
          <w:p w:rsidR="00890EDA" w:rsidRDefault="00890EDA" w:rsidP="0070799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B05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Aşı Kartı Fotokopisi</w:t>
            </w:r>
          </w:p>
          <w:p w:rsidR="00890EDA" w:rsidRPr="00A66B7B" w:rsidRDefault="00890EDA" w:rsidP="0070799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B051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Adet Vesikalık Fotoğraf</w:t>
            </w:r>
          </w:p>
        </w:tc>
        <w:tc>
          <w:tcPr>
            <w:tcW w:w="3544" w:type="dxa"/>
          </w:tcPr>
          <w:p w:rsidR="00890EDA" w:rsidRPr="00E9002D" w:rsidRDefault="00890EDA" w:rsidP="0070799C">
            <w:pPr>
              <w:pStyle w:val="AralkYok"/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dakika</w:t>
            </w:r>
          </w:p>
        </w:tc>
      </w:tr>
      <w:tr w:rsidR="00890EDA" w:rsidRPr="00E9002D" w:rsidTr="0070799C">
        <w:trPr>
          <w:trHeight w:val="856"/>
        </w:trPr>
        <w:tc>
          <w:tcPr>
            <w:tcW w:w="993" w:type="dxa"/>
          </w:tcPr>
          <w:p w:rsidR="00890EDA" w:rsidRPr="00E9002D" w:rsidRDefault="00890EDA" w:rsidP="0070799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EDA" w:rsidRPr="00E9002D" w:rsidRDefault="00890EDA" w:rsidP="0070799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0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890EDA" w:rsidRPr="00E9002D" w:rsidRDefault="00890EDA" w:rsidP="0070799C">
            <w:pPr>
              <w:pStyle w:val="AralkYok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Kesin Kayıt İşlemlerinin Yapılması</w:t>
            </w:r>
          </w:p>
        </w:tc>
        <w:tc>
          <w:tcPr>
            <w:tcW w:w="5812" w:type="dxa"/>
          </w:tcPr>
          <w:p w:rsidR="00890EDA" w:rsidRDefault="00890EDA" w:rsidP="0070799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B05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2 Adet Sözleşme (Okuldan alınarak imzalanıp </w:t>
            </w:r>
            <w:r w:rsidR="001A2D46">
              <w:rPr>
                <w:rFonts w:ascii="Times New Roman" w:hAnsi="Times New Roman" w:cs="Times New Roman"/>
                <w:sz w:val="24"/>
                <w:szCs w:val="24"/>
              </w:rPr>
              <w:t>biri okula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verilecektir.)</w:t>
            </w:r>
          </w:p>
          <w:p w:rsidR="00890EDA" w:rsidRPr="00A66B7B" w:rsidRDefault="00890EDA" w:rsidP="0070799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B05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Dekont (Eylül Ayı Aidatı Dekontu)</w:t>
            </w:r>
          </w:p>
        </w:tc>
        <w:tc>
          <w:tcPr>
            <w:tcW w:w="3544" w:type="dxa"/>
          </w:tcPr>
          <w:p w:rsidR="00890EDA" w:rsidRPr="00E9002D" w:rsidRDefault="00890EDA" w:rsidP="0070799C">
            <w:pPr>
              <w:pStyle w:val="AralkYok"/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dakika</w:t>
            </w:r>
          </w:p>
        </w:tc>
      </w:tr>
      <w:tr w:rsidR="00890EDA" w:rsidRPr="00E9002D" w:rsidTr="0070799C">
        <w:trPr>
          <w:trHeight w:val="856"/>
        </w:trPr>
        <w:tc>
          <w:tcPr>
            <w:tcW w:w="993" w:type="dxa"/>
          </w:tcPr>
          <w:p w:rsidR="00890EDA" w:rsidRPr="00E9002D" w:rsidRDefault="00890EDA" w:rsidP="0070799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EDA" w:rsidRPr="00E9002D" w:rsidRDefault="00890EDA" w:rsidP="0070799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02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890EDA" w:rsidRPr="00E9002D" w:rsidRDefault="00890EDA" w:rsidP="0070799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890EDA" w:rsidRPr="00E9002D" w:rsidRDefault="00890EDA" w:rsidP="0070799C">
            <w:pPr>
              <w:pStyle w:val="AralkYok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Nakil ve Geçiş İşlemleri</w:t>
            </w:r>
          </w:p>
        </w:tc>
        <w:tc>
          <w:tcPr>
            <w:tcW w:w="5812" w:type="dxa"/>
          </w:tcPr>
          <w:p w:rsidR="00890EDA" w:rsidRDefault="00890EDA" w:rsidP="0070799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B05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TC Kimlik Numarası</w:t>
            </w:r>
          </w:p>
          <w:p w:rsidR="00890EDA" w:rsidRDefault="00890EDA" w:rsidP="0070799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B05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Veli Dilekçesi</w:t>
            </w:r>
          </w:p>
          <w:p w:rsidR="00890EDA" w:rsidRPr="00A66B7B" w:rsidRDefault="00890EDA" w:rsidP="0070799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B05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Şehit ve Muharip Gazi Çocukları ile Özel Eğitime İhtiyaçları Olan Çocuklar için durumlarını gösterir belge.</w:t>
            </w:r>
          </w:p>
        </w:tc>
        <w:tc>
          <w:tcPr>
            <w:tcW w:w="3544" w:type="dxa"/>
          </w:tcPr>
          <w:p w:rsidR="00890EDA" w:rsidRPr="00E9002D" w:rsidRDefault="00890EDA" w:rsidP="0070799C">
            <w:pPr>
              <w:pStyle w:val="AralkYok"/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 dakika</w:t>
            </w:r>
          </w:p>
        </w:tc>
      </w:tr>
      <w:tr w:rsidR="00890EDA" w:rsidRPr="00E9002D" w:rsidTr="0070799C">
        <w:trPr>
          <w:trHeight w:val="620"/>
        </w:trPr>
        <w:tc>
          <w:tcPr>
            <w:tcW w:w="993" w:type="dxa"/>
          </w:tcPr>
          <w:p w:rsidR="00890EDA" w:rsidRPr="00E9002D" w:rsidRDefault="00890EDA" w:rsidP="0070799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EDA" w:rsidRPr="00E9002D" w:rsidRDefault="00890EDA" w:rsidP="0070799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02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890EDA" w:rsidRPr="00E9002D" w:rsidRDefault="00890EDA" w:rsidP="0070799C">
            <w:pPr>
              <w:pStyle w:val="AralkYok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Kayıt Yenileme İşlemlerinin Yapılması</w:t>
            </w:r>
          </w:p>
        </w:tc>
        <w:tc>
          <w:tcPr>
            <w:tcW w:w="5812" w:type="dxa"/>
          </w:tcPr>
          <w:p w:rsidR="00890EDA" w:rsidRDefault="00890EDA" w:rsidP="0070799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B05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Devam Dilekçesi</w:t>
            </w:r>
          </w:p>
          <w:p w:rsidR="00890EDA" w:rsidRPr="002757A0" w:rsidRDefault="00890EDA" w:rsidP="0070799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B051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 Adet Vesikalık Fotoğraf</w:t>
            </w:r>
          </w:p>
        </w:tc>
        <w:tc>
          <w:tcPr>
            <w:tcW w:w="3544" w:type="dxa"/>
          </w:tcPr>
          <w:p w:rsidR="00890EDA" w:rsidRPr="00E9002D" w:rsidRDefault="00890EDA" w:rsidP="0070799C">
            <w:pPr>
              <w:pStyle w:val="AralkYok"/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dakika</w:t>
            </w:r>
          </w:p>
        </w:tc>
      </w:tr>
      <w:tr w:rsidR="00890EDA" w:rsidRPr="00E9002D" w:rsidTr="0070799C">
        <w:trPr>
          <w:trHeight w:val="687"/>
        </w:trPr>
        <w:tc>
          <w:tcPr>
            <w:tcW w:w="993" w:type="dxa"/>
          </w:tcPr>
          <w:p w:rsidR="00890EDA" w:rsidRPr="00E9002D" w:rsidRDefault="00890EDA" w:rsidP="0070799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EDA" w:rsidRPr="00E9002D" w:rsidRDefault="00890EDA" w:rsidP="0070799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02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890EDA" w:rsidRPr="00E9002D" w:rsidRDefault="00890EDA" w:rsidP="0070799C">
            <w:pPr>
              <w:pStyle w:val="AralkYok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Kayıt Sildirme İşlemlerinin Yapılması</w:t>
            </w:r>
          </w:p>
        </w:tc>
        <w:tc>
          <w:tcPr>
            <w:tcW w:w="5812" w:type="dxa"/>
          </w:tcPr>
          <w:p w:rsidR="00890EDA" w:rsidRDefault="00890EDA" w:rsidP="0070799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B051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Ayrılış Dilekçesi</w:t>
            </w:r>
          </w:p>
          <w:p w:rsidR="00890EDA" w:rsidRPr="002757A0" w:rsidRDefault="00890EDA" w:rsidP="0070799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B051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Çocuğa ait özel eşyaların tutanakla teslim edilmesi.</w:t>
            </w:r>
          </w:p>
        </w:tc>
        <w:tc>
          <w:tcPr>
            <w:tcW w:w="3544" w:type="dxa"/>
          </w:tcPr>
          <w:p w:rsidR="00890EDA" w:rsidRPr="00E9002D" w:rsidRDefault="00890EDA" w:rsidP="0070799C">
            <w:pPr>
              <w:pStyle w:val="AralkYok"/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dakika</w:t>
            </w:r>
          </w:p>
        </w:tc>
      </w:tr>
      <w:tr w:rsidR="00890EDA" w:rsidRPr="00E9002D" w:rsidTr="0070799C">
        <w:trPr>
          <w:trHeight w:val="569"/>
        </w:trPr>
        <w:tc>
          <w:tcPr>
            <w:tcW w:w="993" w:type="dxa"/>
          </w:tcPr>
          <w:p w:rsidR="00890EDA" w:rsidRPr="00E9002D" w:rsidRDefault="00890EDA" w:rsidP="0070799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EDA" w:rsidRPr="00E9002D" w:rsidRDefault="00890EDA" w:rsidP="0070799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02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890EDA" w:rsidRPr="00E9002D" w:rsidRDefault="00890EDA" w:rsidP="0070799C">
            <w:pPr>
              <w:pStyle w:val="AralkYok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Gelişim Raporu Hazırlanması</w:t>
            </w:r>
          </w:p>
        </w:tc>
        <w:tc>
          <w:tcPr>
            <w:tcW w:w="5812" w:type="dxa"/>
          </w:tcPr>
          <w:p w:rsidR="00890EDA" w:rsidRPr="002757A0" w:rsidRDefault="00890EDA" w:rsidP="0070799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B051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Her dönem sonu öğrenciye verilir.</w:t>
            </w:r>
          </w:p>
        </w:tc>
        <w:tc>
          <w:tcPr>
            <w:tcW w:w="3544" w:type="dxa"/>
          </w:tcPr>
          <w:p w:rsidR="00890EDA" w:rsidRPr="00E9002D" w:rsidRDefault="00890EDA" w:rsidP="0070799C">
            <w:pPr>
              <w:pStyle w:val="AralkYok"/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dakika</w:t>
            </w:r>
          </w:p>
        </w:tc>
      </w:tr>
      <w:tr w:rsidR="00890EDA" w:rsidRPr="00E9002D" w:rsidTr="0070799C">
        <w:trPr>
          <w:trHeight w:val="568"/>
        </w:trPr>
        <w:tc>
          <w:tcPr>
            <w:tcW w:w="993" w:type="dxa"/>
          </w:tcPr>
          <w:p w:rsidR="00890EDA" w:rsidRPr="00E9002D" w:rsidRDefault="00890EDA" w:rsidP="0070799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EDA" w:rsidRPr="00E9002D" w:rsidRDefault="00890EDA" w:rsidP="0070799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02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890EDA" w:rsidRPr="00E9002D" w:rsidRDefault="00890EDA" w:rsidP="0070799C">
            <w:pPr>
              <w:pStyle w:val="AralkYok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Katılım Belgesinin Hazırlanması</w:t>
            </w:r>
          </w:p>
        </w:tc>
        <w:tc>
          <w:tcPr>
            <w:tcW w:w="5812" w:type="dxa"/>
          </w:tcPr>
          <w:p w:rsidR="00890EDA" w:rsidRPr="00935A64" w:rsidRDefault="00890EDA" w:rsidP="0070799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B051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1(Bir) yıl devam eden öğrenciye verilir.</w:t>
            </w:r>
          </w:p>
        </w:tc>
        <w:tc>
          <w:tcPr>
            <w:tcW w:w="3544" w:type="dxa"/>
          </w:tcPr>
          <w:p w:rsidR="00890EDA" w:rsidRPr="00E9002D" w:rsidRDefault="00890EDA" w:rsidP="0070799C">
            <w:pPr>
              <w:pStyle w:val="AralkYok"/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dakika</w:t>
            </w:r>
          </w:p>
        </w:tc>
      </w:tr>
      <w:tr w:rsidR="00890EDA" w:rsidRPr="00E9002D" w:rsidTr="0070799C">
        <w:trPr>
          <w:trHeight w:val="910"/>
        </w:trPr>
        <w:tc>
          <w:tcPr>
            <w:tcW w:w="993" w:type="dxa"/>
          </w:tcPr>
          <w:p w:rsidR="00890EDA" w:rsidRPr="00E9002D" w:rsidRDefault="00890EDA" w:rsidP="0070799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EDA" w:rsidRPr="00E9002D" w:rsidRDefault="00890EDA" w:rsidP="0070799C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02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890EDA" w:rsidRPr="00E9002D" w:rsidRDefault="00890EDA" w:rsidP="0070799C">
            <w:pPr>
              <w:pStyle w:val="AralkYok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Öğretmen Veli Görüşme Talebinin Alınması</w:t>
            </w:r>
          </w:p>
        </w:tc>
        <w:tc>
          <w:tcPr>
            <w:tcW w:w="5812" w:type="dxa"/>
          </w:tcPr>
          <w:p w:rsidR="00890EDA" w:rsidRDefault="00890EDA" w:rsidP="0070799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B051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Okul Panosundan öğretmenin nöbet gününün tespitinin yapılması.</w:t>
            </w:r>
          </w:p>
          <w:p w:rsidR="00890EDA" w:rsidRPr="00935A64" w:rsidRDefault="00890EDA" w:rsidP="0070799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B051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Okul aranarak, öğretmenin nöbetçi olduğu gün randevu alınması</w:t>
            </w:r>
          </w:p>
        </w:tc>
        <w:tc>
          <w:tcPr>
            <w:tcW w:w="3544" w:type="dxa"/>
          </w:tcPr>
          <w:p w:rsidR="00890EDA" w:rsidRPr="00E9002D" w:rsidRDefault="00890EDA" w:rsidP="0070799C">
            <w:pPr>
              <w:pStyle w:val="AralkYok"/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dakika</w:t>
            </w:r>
          </w:p>
        </w:tc>
      </w:tr>
    </w:tbl>
    <w:p w:rsidR="00890EDA" w:rsidRDefault="00890EDA" w:rsidP="00890EDA">
      <w:pPr>
        <w:pStyle w:val="AralkYok"/>
        <w:ind w:left="-567" w:firstLine="12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66D">
        <w:rPr>
          <w:rFonts w:ascii="Times New Roman" w:hAnsi="Times New Roman" w:cs="Times New Roman"/>
          <w:b/>
          <w:sz w:val="24"/>
          <w:szCs w:val="24"/>
        </w:rPr>
        <w:t xml:space="preserve">Başvuru esnasında yukarıda belirtilen belgelerin dışında belge istenmesi, eksiksiz belge ile başvuru yapılmasına rağmen hizmetin belirtilen sürede tamamlanmaması veya yukarıda </w:t>
      </w:r>
      <w:r>
        <w:rPr>
          <w:rFonts w:ascii="Times New Roman" w:hAnsi="Times New Roman" w:cs="Times New Roman"/>
          <w:b/>
          <w:sz w:val="24"/>
          <w:szCs w:val="24"/>
        </w:rPr>
        <w:t xml:space="preserve">ki </w:t>
      </w:r>
      <w:r w:rsidRPr="00F6366D">
        <w:rPr>
          <w:rFonts w:ascii="Times New Roman" w:hAnsi="Times New Roman" w:cs="Times New Roman"/>
          <w:b/>
          <w:sz w:val="24"/>
          <w:szCs w:val="24"/>
        </w:rPr>
        <w:t>tabloda bazı hizmetlerin bulunmadığının tespiti durumunda ilk müracaat yerine ya da ikinci müracaat yerine başvurunuz.</w:t>
      </w:r>
    </w:p>
    <w:p w:rsidR="00890EDA" w:rsidRDefault="00890EDA" w:rsidP="00890ED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02CDA">
        <w:rPr>
          <w:rFonts w:ascii="Times New Roman" w:hAnsi="Times New Roman" w:cs="Times New Roman"/>
          <w:sz w:val="24"/>
          <w:szCs w:val="24"/>
        </w:rPr>
        <w:t>İlk Müracaat Yeri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9B7038">
        <w:rPr>
          <w:rFonts w:ascii="Times New Roman" w:hAnsi="Times New Roman" w:cs="Times New Roman"/>
          <w:sz w:val="24"/>
          <w:szCs w:val="24"/>
        </w:rPr>
        <w:t xml:space="preserve">Gerger Anaokulu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İkinci Müracaat Yeri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9B7038">
        <w:rPr>
          <w:rFonts w:ascii="Times New Roman" w:hAnsi="Times New Roman" w:cs="Times New Roman"/>
          <w:sz w:val="24"/>
          <w:szCs w:val="24"/>
        </w:rPr>
        <w:t>Gerger</w:t>
      </w:r>
      <w:r w:rsidR="006E1706">
        <w:rPr>
          <w:rFonts w:ascii="Times New Roman" w:hAnsi="Times New Roman" w:cs="Times New Roman"/>
          <w:sz w:val="24"/>
          <w:szCs w:val="24"/>
        </w:rPr>
        <w:t xml:space="preserve"> İl</w:t>
      </w:r>
      <w:r w:rsidR="009B7038">
        <w:rPr>
          <w:rFonts w:ascii="Times New Roman" w:hAnsi="Times New Roman" w:cs="Times New Roman"/>
          <w:sz w:val="24"/>
          <w:szCs w:val="24"/>
        </w:rPr>
        <w:t>çe</w:t>
      </w:r>
      <w:r>
        <w:rPr>
          <w:rFonts w:ascii="Times New Roman" w:hAnsi="Times New Roman" w:cs="Times New Roman"/>
          <w:sz w:val="24"/>
          <w:szCs w:val="24"/>
        </w:rPr>
        <w:t xml:space="preserve"> Milli Eğitim Müdürlüğü</w:t>
      </w:r>
    </w:p>
    <w:p w:rsidR="00890EDA" w:rsidRDefault="009B7038" w:rsidP="00890EDA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İsim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:Selda KARAMAN</w:t>
      </w:r>
      <w:r w:rsidR="00890EDA">
        <w:rPr>
          <w:rFonts w:ascii="Times New Roman" w:hAnsi="Times New Roman" w:cs="Times New Roman"/>
          <w:sz w:val="24"/>
          <w:szCs w:val="24"/>
        </w:rPr>
        <w:tab/>
      </w:r>
      <w:r w:rsidR="00890EDA">
        <w:rPr>
          <w:rFonts w:ascii="Times New Roman" w:hAnsi="Times New Roman" w:cs="Times New Roman"/>
          <w:sz w:val="24"/>
          <w:szCs w:val="24"/>
        </w:rPr>
        <w:tab/>
      </w:r>
      <w:r w:rsidR="00890EDA">
        <w:rPr>
          <w:rFonts w:ascii="Times New Roman" w:hAnsi="Times New Roman" w:cs="Times New Roman"/>
          <w:sz w:val="24"/>
          <w:szCs w:val="24"/>
        </w:rPr>
        <w:tab/>
      </w:r>
      <w:r w:rsidR="00890EDA">
        <w:rPr>
          <w:rFonts w:ascii="Times New Roman" w:hAnsi="Times New Roman" w:cs="Times New Roman"/>
          <w:sz w:val="24"/>
          <w:szCs w:val="24"/>
        </w:rPr>
        <w:tab/>
      </w:r>
      <w:r w:rsidR="00890E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90EDA">
        <w:rPr>
          <w:rFonts w:ascii="Times New Roman" w:hAnsi="Times New Roman" w:cs="Times New Roman"/>
          <w:sz w:val="24"/>
          <w:szCs w:val="24"/>
        </w:rPr>
        <w:t>İsim</w:t>
      </w:r>
      <w:r w:rsidR="00890EDA">
        <w:rPr>
          <w:rFonts w:ascii="Times New Roman" w:hAnsi="Times New Roman" w:cs="Times New Roman"/>
          <w:sz w:val="24"/>
          <w:szCs w:val="24"/>
        </w:rPr>
        <w:tab/>
      </w:r>
      <w:r w:rsidR="00890E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:Sinan DEMİR</w:t>
      </w:r>
    </w:p>
    <w:p w:rsidR="00890EDA" w:rsidRDefault="00890EDA" w:rsidP="00890EDA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Unvan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B7038">
        <w:rPr>
          <w:rFonts w:ascii="Times New Roman" w:hAnsi="Times New Roman" w:cs="Times New Roman"/>
          <w:sz w:val="24"/>
          <w:szCs w:val="24"/>
        </w:rPr>
        <w:t>:Okul Müdürü</w:t>
      </w:r>
      <w:r w:rsidR="009B7038">
        <w:rPr>
          <w:rFonts w:ascii="Times New Roman" w:hAnsi="Times New Roman" w:cs="Times New Roman"/>
          <w:sz w:val="24"/>
          <w:szCs w:val="24"/>
        </w:rPr>
        <w:tab/>
      </w:r>
      <w:r w:rsidR="009B7038">
        <w:rPr>
          <w:rFonts w:ascii="Times New Roman" w:hAnsi="Times New Roman" w:cs="Times New Roman"/>
          <w:sz w:val="24"/>
          <w:szCs w:val="24"/>
        </w:rPr>
        <w:tab/>
      </w:r>
      <w:r w:rsidR="009B7038">
        <w:rPr>
          <w:rFonts w:ascii="Times New Roman" w:hAnsi="Times New Roman" w:cs="Times New Roman"/>
          <w:sz w:val="24"/>
          <w:szCs w:val="24"/>
        </w:rPr>
        <w:tab/>
      </w:r>
      <w:r w:rsidR="009B7038">
        <w:rPr>
          <w:rFonts w:ascii="Times New Roman" w:hAnsi="Times New Roman" w:cs="Times New Roman"/>
          <w:sz w:val="24"/>
          <w:szCs w:val="24"/>
        </w:rPr>
        <w:tab/>
      </w:r>
      <w:r w:rsidR="009B7038">
        <w:rPr>
          <w:rFonts w:ascii="Times New Roman" w:hAnsi="Times New Roman" w:cs="Times New Roman"/>
          <w:sz w:val="24"/>
          <w:szCs w:val="24"/>
        </w:rPr>
        <w:tab/>
      </w:r>
      <w:r w:rsidR="009B7038">
        <w:rPr>
          <w:rFonts w:ascii="Times New Roman" w:hAnsi="Times New Roman" w:cs="Times New Roman"/>
          <w:sz w:val="24"/>
          <w:szCs w:val="24"/>
        </w:rPr>
        <w:tab/>
      </w:r>
      <w:r w:rsidR="009B7038">
        <w:rPr>
          <w:rFonts w:ascii="Times New Roman" w:hAnsi="Times New Roman" w:cs="Times New Roman"/>
          <w:sz w:val="24"/>
          <w:szCs w:val="24"/>
        </w:rPr>
        <w:tab/>
        <w:t>Unvan</w:t>
      </w:r>
      <w:r w:rsidR="009B7038">
        <w:rPr>
          <w:rFonts w:ascii="Times New Roman" w:hAnsi="Times New Roman" w:cs="Times New Roman"/>
          <w:sz w:val="24"/>
          <w:szCs w:val="24"/>
        </w:rPr>
        <w:tab/>
      </w:r>
      <w:r w:rsidR="009B7038">
        <w:rPr>
          <w:rFonts w:ascii="Times New Roman" w:hAnsi="Times New Roman" w:cs="Times New Roman"/>
          <w:sz w:val="24"/>
          <w:szCs w:val="24"/>
        </w:rPr>
        <w:tab/>
      </w:r>
      <w:r w:rsidR="009B7038">
        <w:rPr>
          <w:rFonts w:ascii="Times New Roman" w:hAnsi="Times New Roman" w:cs="Times New Roman"/>
          <w:sz w:val="24"/>
          <w:szCs w:val="24"/>
        </w:rPr>
        <w:tab/>
      </w:r>
      <w:r w:rsidR="009B7038">
        <w:rPr>
          <w:rFonts w:ascii="Times New Roman" w:hAnsi="Times New Roman" w:cs="Times New Roman"/>
          <w:sz w:val="24"/>
          <w:szCs w:val="24"/>
        </w:rPr>
        <w:tab/>
        <w:t xml:space="preserve">:İlçe </w:t>
      </w:r>
      <w:r>
        <w:rPr>
          <w:rFonts w:ascii="Times New Roman" w:hAnsi="Times New Roman" w:cs="Times New Roman"/>
          <w:sz w:val="24"/>
          <w:szCs w:val="24"/>
        </w:rPr>
        <w:t>Milli Eğitim Müdürü</w:t>
      </w:r>
    </w:p>
    <w:p w:rsidR="00890EDA" w:rsidRDefault="009B7038" w:rsidP="00890EDA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:Mustafa Yücel </w:t>
      </w:r>
      <w:proofErr w:type="spellStart"/>
      <w:r>
        <w:rPr>
          <w:rFonts w:ascii="Times New Roman" w:hAnsi="Times New Roman" w:cs="Times New Roman"/>
          <w:sz w:val="24"/>
          <w:szCs w:val="24"/>
        </w:rPr>
        <w:t>Özblgn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Cad. Merkez Mah.</w:t>
      </w:r>
      <w:r w:rsidR="00890EDA">
        <w:rPr>
          <w:rFonts w:ascii="Times New Roman" w:hAnsi="Times New Roman" w:cs="Times New Roman"/>
          <w:sz w:val="24"/>
          <w:szCs w:val="24"/>
        </w:rPr>
        <w:tab/>
      </w:r>
      <w:r w:rsidR="00890E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90EDA">
        <w:rPr>
          <w:rFonts w:ascii="Times New Roman" w:hAnsi="Times New Roman" w:cs="Times New Roman"/>
          <w:sz w:val="24"/>
          <w:szCs w:val="24"/>
        </w:rPr>
        <w:t>Adres</w:t>
      </w:r>
      <w:r w:rsidR="00890EDA">
        <w:rPr>
          <w:rFonts w:ascii="Times New Roman" w:hAnsi="Times New Roman" w:cs="Times New Roman"/>
          <w:sz w:val="24"/>
          <w:szCs w:val="24"/>
        </w:rPr>
        <w:tab/>
      </w:r>
      <w:r w:rsidR="00890EDA">
        <w:rPr>
          <w:rFonts w:ascii="Times New Roman" w:hAnsi="Times New Roman" w:cs="Times New Roman"/>
          <w:sz w:val="24"/>
          <w:szCs w:val="24"/>
        </w:rPr>
        <w:tab/>
      </w:r>
      <w:r w:rsidR="00890EDA">
        <w:rPr>
          <w:rFonts w:ascii="Times New Roman" w:hAnsi="Times New Roman" w:cs="Times New Roman"/>
          <w:sz w:val="24"/>
          <w:szCs w:val="24"/>
        </w:rPr>
        <w:tab/>
      </w:r>
      <w:r w:rsidR="00890EDA"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Hükümet </w:t>
      </w:r>
      <w:proofErr w:type="gramStart"/>
      <w:r>
        <w:rPr>
          <w:rFonts w:ascii="Times New Roman" w:hAnsi="Times New Roman" w:cs="Times New Roman"/>
          <w:sz w:val="24"/>
          <w:szCs w:val="24"/>
        </w:rPr>
        <w:t>Konağı  kat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890EDA">
        <w:rPr>
          <w:rFonts w:ascii="Times New Roman" w:hAnsi="Times New Roman" w:cs="Times New Roman"/>
          <w:sz w:val="24"/>
          <w:szCs w:val="24"/>
        </w:rPr>
        <w:t xml:space="preserve">   </w:t>
      </w:r>
      <w:r w:rsidR="00890EDA">
        <w:rPr>
          <w:rFonts w:ascii="Times New Roman" w:hAnsi="Times New Roman" w:cs="Times New Roman"/>
          <w:sz w:val="24"/>
          <w:szCs w:val="24"/>
        </w:rPr>
        <w:tab/>
      </w:r>
      <w:r w:rsidR="00890EDA">
        <w:rPr>
          <w:rFonts w:ascii="Times New Roman" w:hAnsi="Times New Roman" w:cs="Times New Roman"/>
          <w:sz w:val="24"/>
          <w:szCs w:val="24"/>
        </w:rPr>
        <w:tab/>
      </w:r>
      <w:r w:rsidR="00890EDA">
        <w:rPr>
          <w:rFonts w:ascii="Times New Roman" w:hAnsi="Times New Roman" w:cs="Times New Roman"/>
          <w:sz w:val="24"/>
          <w:szCs w:val="24"/>
        </w:rPr>
        <w:tab/>
      </w:r>
      <w:r w:rsidR="00890EDA">
        <w:rPr>
          <w:rFonts w:ascii="Times New Roman" w:hAnsi="Times New Roman" w:cs="Times New Roman"/>
          <w:sz w:val="24"/>
          <w:szCs w:val="24"/>
        </w:rPr>
        <w:tab/>
      </w:r>
      <w:r w:rsidR="00890EDA">
        <w:rPr>
          <w:rFonts w:ascii="Times New Roman" w:hAnsi="Times New Roman" w:cs="Times New Roman"/>
          <w:sz w:val="24"/>
          <w:szCs w:val="24"/>
        </w:rPr>
        <w:tab/>
      </w:r>
      <w:r w:rsidR="00890E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Gerger</w:t>
      </w:r>
      <w:r w:rsidR="00890EDA">
        <w:rPr>
          <w:rFonts w:ascii="Times New Roman" w:hAnsi="Times New Roman" w:cs="Times New Roman"/>
          <w:sz w:val="24"/>
          <w:szCs w:val="24"/>
        </w:rPr>
        <w:t xml:space="preserve">/ADIYAMAN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Gerger</w:t>
      </w:r>
      <w:r w:rsidR="00890EDA">
        <w:rPr>
          <w:rFonts w:ascii="Times New Roman" w:hAnsi="Times New Roman" w:cs="Times New Roman"/>
          <w:sz w:val="24"/>
          <w:szCs w:val="24"/>
        </w:rPr>
        <w:t>/ADIYMAN</w:t>
      </w:r>
    </w:p>
    <w:p w:rsidR="00890EDA" w:rsidRDefault="00890EDA" w:rsidP="00890EDA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proofErr w:type="gramStart"/>
      <w:r>
        <w:rPr>
          <w:rFonts w:ascii="Times New Roman" w:hAnsi="Times New Roman" w:cs="Times New Roman"/>
          <w:sz w:val="24"/>
          <w:szCs w:val="24"/>
        </w:rPr>
        <w:t>0416</w:t>
      </w:r>
      <w:r w:rsidR="009B7038">
        <w:rPr>
          <w:rFonts w:ascii="Times New Roman" w:hAnsi="Times New Roman" w:cs="Times New Roman"/>
          <w:sz w:val="24"/>
          <w:szCs w:val="24"/>
        </w:rPr>
        <w:t>4312552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:0416</w:t>
      </w:r>
      <w:r w:rsidR="009B7038">
        <w:rPr>
          <w:rFonts w:ascii="Times New Roman" w:hAnsi="Times New Roman" w:cs="Times New Roman"/>
          <w:sz w:val="24"/>
          <w:szCs w:val="24"/>
        </w:rPr>
        <w:t>4312121</w:t>
      </w:r>
    </w:p>
    <w:p w:rsidR="00890EDA" w:rsidRDefault="00890EDA" w:rsidP="00890EDA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9B703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9B7038">
        <w:rPr>
          <w:rFonts w:ascii="Times New Roman" w:hAnsi="Times New Roman" w:cs="Times New Roman"/>
          <w:sz w:val="24"/>
          <w:szCs w:val="24"/>
        </w:rPr>
        <w:t xml:space="preserve">                              Faks</w:t>
      </w:r>
      <w:r w:rsidR="009B7038">
        <w:rPr>
          <w:rFonts w:ascii="Times New Roman" w:hAnsi="Times New Roman" w:cs="Times New Roman"/>
          <w:sz w:val="24"/>
          <w:szCs w:val="24"/>
        </w:rPr>
        <w:tab/>
      </w:r>
      <w:r w:rsidR="009B7038">
        <w:rPr>
          <w:rFonts w:ascii="Times New Roman" w:hAnsi="Times New Roman" w:cs="Times New Roman"/>
          <w:sz w:val="24"/>
          <w:szCs w:val="24"/>
        </w:rPr>
        <w:tab/>
      </w:r>
      <w:r w:rsidR="009B7038">
        <w:rPr>
          <w:rFonts w:ascii="Times New Roman" w:hAnsi="Times New Roman" w:cs="Times New Roman"/>
          <w:sz w:val="24"/>
          <w:szCs w:val="24"/>
        </w:rPr>
        <w:tab/>
      </w:r>
      <w:r w:rsidR="009B7038">
        <w:rPr>
          <w:rFonts w:ascii="Times New Roman" w:hAnsi="Times New Roman" w:cs="Times New Roman"/>
          <w:sz w:val="24"/>
          <w:szCs w:val="24"/>
        </w:rPr>
        <w:tab/>
        <w:t>:</w:t>
      </w:r>
      <w:proofErr w:type="gramStart"/>
      <w:r w:rsidR="009B7038">
        <w:rPr>
          <w:rFonts w:ascii="Times New Roman" w:hAnsi="Times New Roman" w:cs="Times New Roman"/>
          <w:sz w:val="24"/>
          <w:szCs w:val="24"/>
        </w:rPr>
        <w:t>04164312010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</w:p>
    <w:p w:rsidR="00890EDA" w:rsidRPr="00182236" w:rsidRDefault="009B7038" w:rsidP="00890EDA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>- posta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:973300</w:t>
      </w:r>
      <w:r w:rsidR="00890EDA">
        <w:rPr>
          <w:rFonts w:ascii="Times New Roman" w:hAnsi="Times New Roman" w:cs="Times New Roman"/>
          <w:sz w:val="24"/>
          <w:szCs w:val="24"/>
        </w:rPr>
        <w:t>@meb.k12.tr</w:t>
      </w:r>
      <w:r w:rsidR="00890EDA">
        <w:rPr>
          <w:rFonts w:ascii="Times New Roman" w:hAnsi="Times New Roman" w:cs="Times New Roman"/>
          <w:sz w:val="24"/>
          <w:szCs w:val="24"/>
        </w:rPr>
        <w:tab/>
      </w:r>
      <w:r w:rsidR="00890EDA">
        <w:rPr>
          <w:rFonts w:ascii="Times New Roman" w:hAnsi="Times New Roman" w:cs="Times New Roman"/>
          <w:sz w:val="24"/>
          <w:szCs w:val="24"/>
        </w:rPr>
        <w:tab/>
      </w:r>
      <w:r w:rsidR="00890EDA">
        <w:rPr>
          <w:rFonts w:ascii="Times New Roman" w:hAnsi="Times New Roman" w:cs="Times New Roman"/>
          <w:sz w:val="24"/>
          <w:szCs w:val="24"/>
        </w:rPr>
        <w:tab/>
      </w:r>
      <w:r w:rsidR="00890EDA">
        <w:rPr>
          <w:rFonts w:ascii="Times New Roman" w:hAnsi="Times New Roman" w:cs="Times New Roman"/>
          <w:sz w:val="24"/>
          <w:szCs w:val="24"/>
        </w:rPr>
        <w:tab/>
      </w:r>
      <w:r w:rsidR="00890EDA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e- posta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:gerger02</w:t>
      </w:r>
      <w:r w:rsidR="00890EDA">
        <w:rPr>
          <w:rFonts w:ascii="Times New Roman" w:hAnsi="Times New Roman" w:cs="Times New Roman"/>
          <w:sz w:val="24"/>
          <w:szCs w:val="24"/>
        </w:rPr>
        <w:t>@meb.go</w:t>
      </w:r>
      <w:bookmarkStart w:id="0" w:name="_GoBack"/>
      <w:bookmarkEnd w:id="0"/>
      <w:r w:rsidR="00890EDA">
        <w:rPr>
          <w:rFonts w:ascii="Times New Roman" w:hAnsi="Times New Roman" w:cs="Times New Roman"/>
          <w:sz w:val="24"/>
          <w:szCs w:val="24"/>
        </w:rPr>
        <w:t>v.tr</w:t>
      </w:r>
    </w:p>
    <w:sectPr w:rsidR="00890EDA" w:rsidRPr="00182236" w:rsidSect="006E1706">
      <w:pgSz w:w="16838" w:h="11906" w:orient="landscape"/>
      <w:pgMar w:top="0" w:right="82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EDA"/>
    <w:rsid w:val="001A2D46"/>
    <w:rsid w:val="0032667D"/>
    <w:rsid w:val="00484154"/>
    <w:rsid w:val="006E1706"/>
    <w:rsid w:val="00816ACB"/>
    <w:rsid w:val="00890EDA"/>
    <w:rsid w:val="009261F1"/>
    <w:rsid w:val="009B7038"/>
    <w:rsid w:val="00E23EF7"/>
    <w:rsid w:val="00F02D74"/>
    <w:rsid w:val="00FF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90EDA"/>
    <w:pPr>
      <w:spacing w:after="0" w:line="240" w:lineRule="auto"/>
    </w:pPr>
  </w:style>
  <w:style w:type="table" w:styleId="TabloKlavuzu">
    <w:name w:val="Table Grid"/>
    <w:basedOn w:val="NormalTablo"/>
    <w:uiPriority w:val="59"/>
    <w:rsid w:val="00890E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90EDA"/>
    <w:pPr>
      <w:spacing w:after="0" w:line="240" w:lineRule="auto"/>
    </w:pPr>
  </w:style>
  <w:style w:type="table" w:styleId="TabloKlavuzu">
    <w:name w:val="Table Grid"/>
    <w:basedOn w:val="NormalTablo"/>
    <w:uiPriority w:val="59"/>
    <w:rsid w:val="00890E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EXPER01</dc:creator>
  <cp:lastModifiedBy>anaokulu</cp:lastModifiedBy>
  <cp:revision>2</cp:revision>
  <cp:lastPrinted>2014-09-18T07:27:00Z</cp:lastPrinted>
  <dcterms:created xsi:type="dcterms:W3CDTF">2016-04-06T13:38:00Z</dcterms:created>
  <dcterms:modified xsi:type="dcterms:W3CDTF">2016-04-06T13:38:00Z</dcterms:modified>
</cp:coreProperties>
</file>